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11" w:rsidRDefault="009F1678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114300" distR="114300">
            <wp:extent cx="5056910" cy="4862945"/>
            <wp:effectExtent l="0" t="0" r="0" b="0"/>
            <wp:docPr id="1" name="Изображение 1" descr="img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1263" cy="485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 w:rsidP="00F8756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87569" w:rsidRDefault="00F87569" w:rsidP="00F8756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Pr="00075341" w:rsidRDefault="00075341" w:rsidP="00075341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075341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Утверждаю</w:t>
      </w:r>
    </w:p>
    <w:p w:rsidR="00075341" w:rsidRPr="00075341" w:rsidRDefault="00075341" w:rsidP="00075341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075341">
        <w:rPr>
          <w:rFonts w:ascii="Times New Roman" w:hAnsi="Times New Roman" w:cs="Times New Roman"/>
          <w:b/>
          <w:bCs/>
          <w:sz w:val="22"/>
          <w:szCs w:val="22"/>
          <w:lang w:val="ru-RU"/>
        </w:rPr>
        <w:t>Директор МБОУ «Лицей №9»</w:t>
      </w:r>
    </w:p>
    <w:p w:rsidR="00075341" w:rsidRPr="00075341" w:rsidRDefault="00075341" w:rsidP="00075341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 w:rsidRPr="00075341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Насрулаева</w:t>
      </w:r>
      <w:proofErr w:type="spellEnd"/>
      <w:r w:rsidRPr="0007534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Ш.А.</w:t>
      </w: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41" w:rsidRDefault="000753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36311" w:rsidRDefault="009F16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СЛУЖБА ШКОЛЬНОЙ МЕДИАЦИИ</w:t>
      </w:r>
    </w:p>
    <w:p w:rsidR="00836311" w:rsidRDefault="008363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36311" w:rsidRDefault="009F16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Служба школьной медиации является социальной службой, действующей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наше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школе на основе добровольческих усилии специалистов, педагогов, учащихся.</w:t>
      </w:r>
    </w:p>
    <w:p w:rsidR="00836311" w:rsidRDefault="009F16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службы 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836311" w:rsidRDefault="009F16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 службы школьной медиации являются:</w:t>
      </w:r>
    </w:p>
    <w:p w:rsidR="00836311" w:rsidRDefault="009F1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примирительных программ для участия школьных конфликтов и ситуаций криминального характера.</w:t>
      </w:r>
    </w:p>
    <w:p w:rsidR="00836311" w:rsidRDefault="009F167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Обучение школьников методам урегулирования конфликтов.</w:t>
      </w:r>
    </w:p>
    <w:p w:rsidR="00836311" w:rsidRDefault="0083631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6311" w:rsidRDefault="009F1678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Состав службы школьной медиации:</w:t>
      </w:r>
    </w:p>
    <w:p w:rsidR="00836311" w:rsidRDefault="0083631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:rsidR="00836311" w:rsidRP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Хамавова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Н.К. педагог – психолог – руководитель Службы медиации.</w:t>
      </w:r>
    </w:p>
    <w:p w:rsidR="00075341" w:rsidRP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Гапарова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Н.М. – социальный педагог</w:t>
      </w:r>
    </w:p>
    <w:p w:rsidR="00075341" w:rsidRP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Омарова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З.Ш. – председатель Попечительского совета</w:t>
      </w:r>
    </w:p>
    <w:p w:rsidR="00075341" w:rsidRP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Магомедбекова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В.П.- </w:t>
      </w: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075341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075341">
        <w:rPr>
          <w:rFonts w:ascii="Times New Roman" w:hAnsi="Times New Roman" w:cs="Times New Roman"/>
          <w:sz w:val="24"/>
          <w:szCs w:val="24"/>
          <w:lang w:val="ru-RU"/>
        </w:rPr>
        <w:t>иректора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по НМР</w:t>
      </w:r>
    </w:p>
    <w:p w:rsidR="00075341" w:rsidRP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Нохова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Х.М. –заместитель директора по УВР</w:t>
      </w:r>
    </w:p>
    <w:p w:rsidR="00075341" w:rsidRDefault="00075341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75341">
        <w:rPr>
          <w:rFonts w:ascii="Times New Roman" w:hAnsi="Times New Roman" w:cs="Times New Roman"/>
          <w:sz w:val="24"/>
          <w:szCs w:val="24"/>
          <w:lang w:val="ru-RU"/>
        </w:rPr>
        <w:t>Омарова</w:t>
      </w:r>
      <w:proofErr w:type="spellEnd"/>
      <w:r w:rsidRPr="00075341">
        <w:rPr>
          <w:rFonts w:ascii="Times New Roman" w:hAnsi="Times New Roman" w:cs="Times New Roman"/>
          <w:sz w:val="24"/>
          <w:szCs w:val="24"/>
          <w:lang w:val="ru-RU"/>
        </w:rPr>
        <w:t xml:space="preserve"> А.Н.- педагог психолог </w:t>
      </w:r>
    </w:p>
    <w:p w:rsidR="00F87569" w:rsidRPr="00075341" w:rsidRDefault="00F87569" w:rsidP="0007534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Худовердиева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С.Г.- руководитель Мо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кл.рук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</w:p>
    <w:p w:rsidR="000E2045" w:rsidRDefault="000E20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5341" w:rsidRDefault="000E2045" w:rsidP="000E204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075341" w:rsidRDefault="00075341" w:rsidP="000E20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5341" w:rsidRDefault="00075341" w:rsidP="000E20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5341" w:rsidRDefault="00075341" w:rsidP="000E204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6311" w:rsidRDefault="000E2045" w:rsidP="000E204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="009F167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 школьной службы медиации.</w:t>
      </w:r>
    </w:p>
    <w:p w:rsidR="00836311" w:rsidRDefault="008363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36311" w:rsidRDefault="009F167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Общие положения</w:t>
      </w:r>
    </w:p>
    <w:p w:rsidR="00836311" w:rsidRDefault="00836311" w:rsidP="00075341">
      <w:pPr>
        <w:numPr>
          <w:ilvl w:val="0"/>
          <w:numId w:val="9"/>
        </w:numPr>
        <w:tabs>
          <w:tab w:val="left" w:pos="720"/>
        </w:tabs>
        <w:spacing w:after="0"/>
      </w:pPr>
    </w:p>
    <w:p w:rsidR="00836311" w:rsidRPr="000E2045" w:rsidRDefault="009F1678" w:rsidP="00075341">
      <w:pPr>
        <w:pStyle w:val="a3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Школьная служба медиации является объединением учащихся и педагогов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действующей в образовательной организации на основе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добровольческих усилий учащихся (воспитанников).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 w:rsidP="00075341">
      <w:pPr>
        <w:numPr>
          <w:ilvl w:val="0"/>
          <w:numId w:val="9"/>
        </w:numPr>
        <w:tabs>
          <w:tab w:val="left" w:pos="720"/>
        </w:tabs>
        <w:spacing w:after="0"/>
        <w:rPr>
          <w:lang w:val="ru-RU"/>
        </w:rPr>
      </w:pPr>
    </w:p>
    <w:p w:rsidR="00836311" w:rsidRPr="000E2045" w:rsidRDefault="009F1678" w:rsidP="00075341">
      <w:pPr>
        <w:pStyle w:val="a3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 w:rsidP="00075341">
      <w:pPr>
        <w:numPr>
          <w:ilvl w:val="0"/>
          <w:numId w:val="9"/>
        </w:numPr>
        <w:tabs>
          <w:tab w:val="left" w:pos="720"/>
        </w:tabs>
        <w:spacing w:after="0"/>
        <w:rPr>
          <w:lang w:val="ru-RU"/>
        </w:rPr>
      </w:pPr>
    </w:p>
    <w:p w:rsidR="00836311" w:rsidRPr="000E2045" w:rsidRDefault="009F1678" w:rsidP="00075341">
      <w:pPr>
        <w:pStyle w:val="a3"/>
        <w:numPr>
          <w:ilvl w:val="0"/>
          <w:numId w:val="9"/>
        </w:numPr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примирения является приоритетным способом реагирования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,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836311" w:rsidRPr="000E2045" w:rsidRDefault="00836311" w:rsidP="00075341">
      <w:pPr>
        <w:tabs>
          <w:tab w:val="left" w:pos="720"/>
        </w:tabs>
        <w:spacing w:after="0"/>
        <w:ind w:left="720"/>
        <w:rPr>
          <w:lang w:val="ru-RU"/>
        </w:rPr>
      </w:pP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Допускается создание службы примирения только из педагогов и /или специалистов образовательного учреждения. В работе службы могут участвовать специалисты социального и психологического центр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а(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службы), работающей во взаимодействии с образовательным учреждением, где создана школьная служба примирения.</w:t>
      </w:r>
    </w:p>
    <w:p w:rsidR="00836311" w:rsidRPr="000E2045" w:rsidRDefault="00836311">
      <w:pPr>
        <w:spacing w:after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Правовой основой создания и деятельности службы школьной медиации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является:</w:t>
      </w:r>
    </w:p>
    <w:p w:rsidR="00836311" w:rsidRPr="000E2045" w:rsidRDefault="00836311">
      <w:pPr>
        <w:numPr>
          <w:ilvl w:val="0"/>
          <w:numId w:val="5"/>
        </w:numPr>
        <w:spacing w:after="0"/>
        <w:ind w:left="0"/>
        <w:rPr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</w:pP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Конституция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Российской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Федерации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>;</w:t>
      </w:r>
    </w:p>
    <w:p w:rsidR="00836311" w:rsidRDefault="00836311">
      <w:pPr>
        <w:numPr>
          <w:ilvl w:val="0"/>
          <w:numId w:val="5"/>
        </w:numPr>
        <w:spacing w:after="0"/>
        <w:ind w:left="0"/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</w:pP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Гражданский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кодекс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Российской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Федерации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>;</w:t>
      </w:r>
    </w:p>
    <w:p w:rsidR="00836311" w:rsidRDefault="00836311">
      <w:pPr>
        <w:numPr>
          <w:ilvl w:val="0"/>
          <w:numId w:val="5"/>
        </w:numPr>
        <w:spacing w:after="0"/>
        <w:ind w:left="0"/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</w:pP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Семейный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кодекс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Российской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Федерации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>;</w:t>
      </w:r>
    </w:p>
    <w:p w:rsidR="00836311" w:rsidRDefault="00836311">
      <w:pPr>
        <w:numPr>
          <w:ilvl w:val="0"/>
          <w:numId w:val="5"/>
        </w:numPr>
        <w:spacing w:after="0"/>
        <w:ind w:left="0"/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Федеральный закон от 24.07.1998 г. № 124-ФЗ «Об основных гарантиях прав ребенка в Российской Федерации»;</w:t>
      </w:r>
    </w:p>
    <w:p w:rsidR="00836311" w:rsidRPr="000E2045" w:rsidRDefault="00836311">
      <w:pPr>
        <w:numPr>
          <w:ilvl w:val="0"/>
          <w:numId w:val="5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Федеральный закон от 29.12.2012 г. № 273 – ФЗ «Об образовании в Российской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Федерации»;</w:t>
      </w:r>
    </w:p>
    <w:p w:rsidR="00836311" w:rsidRPr="000E2045" w:rsidRDefault="00836311">
      <w:pPr>
        <w:numPr>
          <w:ilvl w:val="0"/>
          <w:numId w:val="6"/>
        </w:numPr>
        <w:spacing w:after="0"/>
        <w:ind w:left="0"/>
        <w:rPr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</w:pP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Конвенция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о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правах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</w:rPr>
        <w:t>ребенка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</w:rPr>
        <w:t>;</w:t>
      </w:r>
    </w:p>
    <w:p w:rsidR="00836311" w:rsidRDefault="00836311">
      <w:pPr>
        <w:numPr>
          <w:ilvl w:val="0"/>
          <w:numId w:val="6"/>
        </w:numPr>
        <w:spacing w:after="0"/>
        <w:ind w:left="0"/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Конвенции о защите прав детей и сотрудничестве, заключенные в г. Гааге, 1980, 1996, 2007 годов;</w:t>
      </w:r>
    </w:p>
    <w:p w:rsidR="00836311" w:rsidRPr="000E2045" w:rsidRDefault="00836311">
      <w:pPr>
        <w:numPr>
          <w:ilvl w:val="0"/>
          <w:numId w:val="6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«Национальная стратегия действий в интересах детей 2012-2017 годы»</w:t>
      </w:r>
    </w:p>
    <w:p w:rsidR="00836311" w:rsidRPr="000E2045" w:rsidRDefault="00836311">
      <w:pPr>
        <w:numPr>
          <w:ilvl w:val="0"/>
          <w:numId w:val="6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«План первоочередных мероприятий до 2014 года по реализации важнейших положений Национальной стратегии действий в интересах детей на 2012 - 2017 годы».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ФЗ РФ от 27 июля 2010 года № 193-ФЗ «Об альтернативной процедуре урегулирования споров с участием посредника (процедуре медиации)»</w:t>
      </w:r>
    </w:p>
    <w:p w:rsidR="00836311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Приказ Министерства образования Московской области от 18.09.2019 года № 2511 «О создании служб медиации в общеобразовательных учреждениях»</w:t>
      </w:r>
    </w:p>
    <w:p w:rsidR="00836311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Приказ № 98  от 23.09.2019года МБОУ ВСОШ №1 «О создании служб медиации в общеобразовательных организациях».</w:t>
      </w:r>
    </w:p>
    <w:p w:rsidR="00836311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Цели и задачи службы медиации</w:t>
      </w:r>
    </w:p>
    <w:p w:rsidR="00836311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numPr>
          <w:ilvl w:val="1"/>
          <w:numId w:val="3"/>
        </w:numPr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Целью школьной службы медиации является: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распространение среди участников образовательного процесса цивилизованных форм разрешения споров и конфликто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в(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восстановительная медиация, переговоры и другие способы);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помощь участникам образовательного процесса в разрешении споров и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конфликтных и криминальных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ситуаций на основе принципов и технологии восстановительной медиации;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обучение школьников методам урегулирования конфликтов;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снижение количества административного реагирования на правонарушения.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numPr>
          <w:ilvl w:val="1"/>
          <w:numId w:val="3"/>
        </w:numPr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Задачами школьной службы медиации являются: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проведение программ восстановительного разрешения конфликтов и криминальных ситуаций (восстановительных медиаций, «кругов сообщества», школьных и семейных конференций и т.д.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)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для участников споров, конфликтов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ипротивоправных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ситуаций;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lastRenderedPageBreak/>
        <w:t>- обучение учащихся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 информирование участников образовательного процесса о принципах и ценностях восстановительной медиации.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p w:rsidR="00836311" w:rsidRDefault="009F1678">
      <w:pPr>
        <w:pStyle w:val="a3"/>
        <w:numPr>
          <w:ilvl w:val="0"/>
          <w:numId w:val="3"/>
        </w:numPr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</w:rPr>
      </w:pPr>
      <w:proofErr w:type="spellStart"/>
      <w:r>
        <w:rPr>
          <w:rFonts w:ascii="Times New Roman" w:eastAsia="sans-serif" w:hAnsi="Times New Roman"/>
          <w:b/>
          <w:color w:val="000000"/>
          <w:shd w:val="clear" w:color="auto" w:fill="FFFFFF"/>
        </w:rPr>
        <w:t>Принципы</w:t>
      </w:r>
      <w:proofErr w:type="spellEnd"/>
      <w:r>
        <w:rPr>
          <w:rFonts w:ascii="Times New Roman" w:eastAsia="sans-serif" w:hAnsi="Times New Roman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b/>
          <w:color w:val="000000"/>
          <w:shd w:val="clear" w:color="auto" w:fill="FFFFFF"/>
        </w:rPr>
        <w:t>деятельности</w:t>
      </w:r>
      <w:proofErr w:type="spellEnd"/>
      <w:r>
        <w:rPr>
          <w:rFonts w:ascii="Times New Roman" w:eastAsia="sans-serif" w:hAnsi="Times New Roman"/>
          <w:b/>
          <w:color w:val="000000"/>
          <w:shd w:val="clear" w:color="auto" w:fill="FFFFFF"/>
        </w:rPr>
        <w:t> </w:t>
      </w:r>
      <w:proofErr w:type="spellStart"/>
      <w:r>
        <w:rPr>
          <w:rFonts w:ascii="Times New Roman" w:eastAsia="sans-serif" w:hAnsi="Times New Roman"/>
          <w:b/>
          <w:color w:val="000000"/>
          <w:shd w:val="clear" w:color="auto" w:fill="FFFFFF"/>
        </w:rPr>
        <w:t>школьной</w:t>
      </w:r>
      <w:proofErr w:type="spellEnd"/>
      <w:r>
        <w:rPr>
          <w:rFonts w:ascii="Times New Roman" w:eastAsia="sans-serif" w:hAnsi="Times New Roman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b/>
          <w:color w:val="000000"/>
          <w:shd w:val="clear" w:color="auto" w:fill="FFFFFF"/>
        </w:rPr>
        <w:t>службы</w:t>
      </w:r>
      <w:proofErr w:type="spellEnd"/>
      <w:r>
        <w:rPr>
          <w:rFonts w:ascii="Times New Roman" w:eastAsia="sans-serif" w:hAnsi="Times New Roman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b/>
          <w:color w:val="000000"/>
          <w:shd w:val="clear" w:color="auto" w:fill="FFFFFF"/>
        </w:rPr>
        <w:t>медиации</w:t>
      </w:r>
      <w:proofErr w:type="spellEnd"/>
    </w:p>
    <w:p w:rsidR="00836311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3.1. Деятельность службы основана на следующих принципах: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Принцип добровольности, предполагающий как добровольное участие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учащихся в организации работы службы, так и обязательное согласие сторон,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вовлеченных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противоправных ситуаций.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Принцип конфиденциальности, предполагающий обязательство службы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не разглашать полученные в ходе программ сведения. Исключение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составляет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Принцип нейтральности, запрещающий службе медиации принимать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сторону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одного из участников конфликт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а(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в том числе администрации). Нейтральность предполагает, что служба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медиации не выясняет вопрос о виновности или невиновности той или иной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стороны, а является независимым посредником, помогающим сторонам самостоятельно найти решение.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4. Порядок формирования</w:t>
      </w:r>
      <w:r>
        <w:rPr>
          <w:rFonts w:ascii="Times New Roman" w:eastAsia="sans-serif" w:hAnsi="Times New Roman"/>
          <w:b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школьной службы медиации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4.1.В состав службы медиации могут входить школьники 7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-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12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классов,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прошедшие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обучение проведению примирительных программ (в модели</w:t>
      </w:r>
      <w:proofErr w:type="gramEnd"/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восстановительной медиации).</w:t>
      </w:r>
    </w:p>
    <w:p w:rsidR="00836311" w:rsidRPr="000E2045" w:rsidRDefault="00836311">
      <w:pPr>
        <w:spacing w:after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Руководителем (куратором) службы может быть социальный педагог, психолог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или иной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педагогический работник школы, на которого возлагаются обязанности по руководству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службой примирения приказом директора школы.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Руководителем (куратором) службы примирения может быть человек,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прошедший обучение проведению примирительных программ (в модели восстановительной медиации).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Родители дают согласие на работу своего ребенка в качестве ведущих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примирительных встреч (медиаторов).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Вопросы членства в службе медиации, требований к школьникам, входящим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 состав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службы, и иные вопросы, не регламентированные настоящим Положением, могут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определяться Уставом, принимаемым службой примирения самостоятельно.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5. Порядок работы</w:t>
      </w:r>
      <w:r>
        <w:rPr>
          <w:rFonts w:ascii="Times New Roman" w:eastAsia="sans-serif" w:hAnsi="Times New Roman"/>
          <w:b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школьной службы медиации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5.1.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медиации может получать информацию о случаях конфликтного или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криминального характера от педагогов, учащихся, администрации школы, членов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службы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медиации, родителей.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5.2.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медиации принимает решение о возможности или невозможности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примирительной программы в каждом конкретном случае самостоятельно, в том числе на основании предварительных встреч со сторонами конфликта. При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необходимости о принятом решении информируются должностные лица школы.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5.3.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Примирительная программа начинается в случае согласия 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конфликтующих</w:t>
      </w:r>
      <w:proofErr w:type="gramEnd"/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сторон на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участие в данной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программе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.Е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сли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действия одной или обеих сторон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могут быть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квалифицированы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как правонарушение или преступление, для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проведения программы также необходимо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согласие родителей или их участие во встрече.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5.4.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 случае если примирительная программа планируется, когда дело находится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на этапе дознания, следствия или в суде, т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 ее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проведении ставится в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известность администрация школы и родители, и при необходимости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производится согласование с соответствующими органами внутренних дел.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5.5.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Переговоры с родителями и должностными лицами проводит руководитель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(куратор) службы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примирения.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5.7.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В сложных ситуациях (как правило, если в ситуации есть материальный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ущерб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,с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реди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участников есть взрослые или родители, а также в случае криминальной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ситуации) куратор службы медиации принимает участие в проводимой программе.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5.8.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медиации самостоятельно определяет сроки и этапы проведения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программы в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каждом отдельном случае.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5.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9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. В случае если в ходе примирительной программы конфликтующие стороны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пришли к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соглашению, достигнутые результаты могут фиксироваться 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</w:t>
      </w:r>
      <w:proofErr w:type="gramEnd"/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письменном примирительном 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договоре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или устном соглашении.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lastRenderedPageBreak/>
        <w:t xml:space="preserve">5.10.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При необходимости служба медиации передает копию 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примирительного</w:t>
      </w:r>
      <w:proofErr w:type="gramEnd"/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договора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администрации школы.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5.11.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медиации помогает определить способ выполнения обязательств,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взятых на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себя сторонами в примирительном договоре, но не несет ответственность за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ихвыполнение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.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При возникновении проблем в выполнении обязательств, служба медиации может проводить дополнительные встречи сторон и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5.12.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 необходимости служба медиации информирует участников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5.13.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Деятельность службы медиации фиксируется в журналах и отчетах, которые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являются внутренними документами службы.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5.14.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Руководитель (куратор) службы обеспечивает мониторинг проведенных программ, проведение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супервизий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со школьниками-медиаторами на соответствие их деятельности принципам восстановительной медиации.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5.15.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Медиация (и другие восстановительные практики) не является психологической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836311" w:rsidRPr="000E2045" w:rsidRDefault="00836311">
      <w:pPr>
        <w:numPr>
          <w:ilvl w:val="1"/>
          <w:numId w:val="7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рекомендует участникам конфликта на время проведения процедуры медиации воздерживаться от обращений в вышестоящие инстанции, средства массовой информации или судебные органы.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>
      <w:pPr>
        <w:numPr>
          <w:ilvl w:val="1"/>
          <w:numId w:val="7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По согласованию с администрацией образовательного учреждения и руководителем службы медиации,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>
      <w:pPr>
        <w:numPr>
          <w:ilvl w:val="1"/>
          <w:numId w:val="7"/>
        </w:numPr>
        <w:spacing w:after="0"/>
        <w:ind w:left="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 необходимости, служба получает у сторон разрешение на обработку персональных данных в соответствии с законом «О персональных данных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»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152-ФЗ.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lastRenderedPageBreak/>
        <w:t>6. Организация деятельности</w:t>
      </w:r>
      <w:r>
        <w:rPr>
          <w:rFonts w:ascii="Times New Roman" w:eastAsia="sans-serif" w:hAnsi="Times New Roman"/>
          <w:b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школьной службы медиации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6.1.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Службе медиации по согласованию с администрацией школы предоставляется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помещение для сборов и проведения примирительных программ, а также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возможность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использовать иные ресурсы образовательного учреждения (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оборудование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,о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ргтехника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, канцелярские принадлежности, средства информации и другие).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6.2.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Должностные лица образовательного учреждения оказывают службе медиации содействие в распространении информации о деятельности службы среди педагогов и школьников.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6.3.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медиации имеет право пользоваться услугами психолога,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социального педагога и других специалистов.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6.4.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Администрация образовательного учреждения содействует службе медиации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медиации, а также содействует освоению навыков восстановительного разрешения </w:t>
      </w:r>
      <w:proofErr w:type="spell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конфликтови</w:t>
      </w:r>
      <w:proofErr w:type="spell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криминальных ситуаций.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6.5. </w:t>
      </w: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 случае если стороны согласились на примирительную встречу (участие в</w:t>
      </w:r>
      <w:proofErr w:type="gramEnd"/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proofErr w:type="gramStart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«Круге сообщества» или «Семейной» или «Школьной восстановительной конференции»), то административные действия в отношении данных участников конфликта приостанавливаются.</w:t>
      </w:r>
      <w:proofErr w:type="gramEnd"/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6.6.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Администрация школы поддерживает участие руководителя (куратора) службы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медиации и медиаторов в собраниях ассоциации (сообщества) медиаторов и в повышении их квалификации.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6.7.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6.8.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 случае если примирительная программа проводилась по факту, по которому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возбуждено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уголовное дело, администрация школы может ходатайствовать о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приобщении к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материалам дела примирительного договора, а также иных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документов в качестве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</w:t>
      </w:r>
      <w:r>
        <w:rPr>
          <w:rFonts w:ascii="Times New Roman" w:eastAsia="sans-serif" w:hAnsi="Times New Roman"/>
          <w:color w:val="000000"/>
          <w:shd w:val="clear" w:color="auto" w:fill="FFFFFF"/>
        </w:rPr>
        <w:t> 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вреда, причиненного потерпевшему.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6.9.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Служба медиации может вносить на рассмотрение администрации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предложения по снижению конфликтности в образовательном учреждении.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  <w:lang w:val="ru-RU"/>
        </w:rPr>
      </w:pPr>
      <w:r w:rsidRPr="000E2045"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  <w:t>7. Заключительные положения</w:t>
      </w:r>
    </w:p>
    <w:p w:rsidR="00836311" w:rsidRPr="000E2045" w:rsidRDefault="00836311">
      <w:pPr>
        <w:pStyle w:val="a3"/>
        <w:shd w:val="clear" w:color="auto" w:fill="FFFFFF"/>
        <w:spacing w:beforeAutospacing="0" w:afterAutospacing="0"/>
        <w:jc w:val="both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7.1.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Настоящее положение вступает в силу с момента утверждения.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7.2.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Изменения в настоящее положение вносятся директором образовательного учреждения по предложению службы медиации или органов школьного самоуправления.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7.3. </w:t>
      </w:r>
      <w:r w:rsidRPr="000E2045"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Вносимые изменения не должны противоречить «Стандартам восстановительной медиации».</w:t>
      </w:r>
    </w:p>
    <w:p w:rsidR="00836311" w:rsidRPr="000E2045" w:rsidRDefault="00836311">
      <w:pPr>
        <w:spacing w:after="0"/>
        <w:ind w:left="-360"/>
        <w:rPr>
          <w:lang w:val="ru-RU"/>
        </w:rPr>
      </w:pPr>
    </w:p>
    <w:p w:rsidR="00836311" w:rsidRDefault="00836311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0E2045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  <w:lastRenderedPageBreak/>
        <w:t xml:space="preserve">План работы службы школьной медиации </w:t>
      </w:r>
    </w:p>
    <w:p w:rsidR="00836311" w:rsidRDefault="000E2045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  <w:t>на 2021--2022</w:t>
      </w:r>
      <w:r w:rsidR="009F1678"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  <w:t xml:space="preserve"> учебный год.</w:t>
      </w:r>
    </w:p>
    <w:p w:rsidR="00836311" w:rsidRDefault="00836311">
      <w:pPr>
        <w:pStyle w:val="a3"/>
        <w:shd w:val="clear" w:color="auto" w:fill="FFFFFF"/>
        <w:spacing w:beforeAutospacing="0" w:afterAutospacing="0"/>
        <w:jc w:val="center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b/>
          <w:i/>
          <w:iCs/>
          <w:color w:val="000000"/>
          <w:u w:val="single"/>
          <w:shd w:val="clear" w:color="auto" w:fill="FFFFFF"/>
          <w:lang w:val="ru-RU"/>
        </w:rPr>
        <w:t>Основная цель</w:t>
      </w: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службу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836311" w:rsidRPr="000E2045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b/>
          <w:i/>
          <w:iCs/>
          <w:color w:val="000000"/>
          <w:u w:val="thick"/>
          <w:shd w:val="clear" w:color="auto" w:fill="FFFFFF"/>
          <w:lang w:val="ru-RU"/>
        </w:rPr>
      </w:pPr>
      <w:r w:rsidRPr="000E2045">
        <w:rPr>
          <w:rFonts w:ascii="Times New Roman" w:eastAsia="sans-serif" w:hAnsi="Times New Roman"/>
          <w:b/>
          <w:i/>
          <w:iCs/>
          <w:color w:val="000000"/>
          <w:u w:val="thick"/>
          <w:shd w:val="clear" w:color="auto" w:fill="FFFFFF"/>
          <w:lang w:val="ru-RU"/>
        </w:rPr>
        <w:t>Основные задачи: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сократить общее количество конфликтных ситуаций, в </w:t>
      </w:r>
      <w:proofErr w:type="spellStart"/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>которе</w:t>
      </w:r>
      <w:proofErr w:type="spellEnd"/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вовлекаются дети, а также их остроту;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повысить эффективность ведения профилактической и коррекционной работы, направленной на снижение асоциального поведения учащихся;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сократить количество правонарушений, совершаемых несовершеннолетними, в том числе повторных;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повысить квалификацию работников образовательной организации по защите прав и интересов детей;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обеспечить открытость в деятельности ОО в части защите прав и интересов детей;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836311" w:rsidRDefault="009F1678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hd w:val="clear" w:color="auto" w:fill="FFFFFF"/>
          <w:lang w:val="ru-RU"/>
        </w:rPr>
        <w:t xml:space="preserve">   - оздоровить психологическую обстановку в ОО.</w:t>
      </w:r>
    </w:p>
    <w:p w:rsidR="00836311" w:rsidRDefault="00836311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color w:val="000000"/>
          <w:shd w:val="clear" w:color="auto" w:fill="FFFFFF"/>
          <w:lang w:val="ru-RU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641"/>
        <w:gridCol w:w="4677"/>
        <w:gridCol w:w="1555"/>
        <w:gridCol w:w="1882"/>
      </w:tblGrid>
      <w:tr w:rsidR="00836311">
        <w:tc>
          <w:tcPr>
            <w:tcW w:w="641" w:type="dxa"/>
          </w:tcPr>
          <w:p w:rsidR="00836311" w:rsidRDefault="009F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677" w:type="dxa"/>
          </w:tcPr>
          <w:p w:rsidR="00836311" w:rsidRDefault="009F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555" w:type="dxa"/>
          </w:tcPr>
          <w:p w:rsidR="00836311" w:rsidRDefault="009F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1882" w:type="dxa"/>
          </w:tcPr>
          <w:p w:rsidR="00836311" w:rsidRDefault="009F1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36311" w:rsidRPr="00F8756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Организационное заседание. Планирование мероприятий на год.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Сентябрь, 2021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Члены службы школьной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медиации </w:t>
            </w: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</w:t>
            </w:r>
            <w:r w:rsidR="009F1678" w:rsidRPr="00593CC9">
              <w:rPr>
                <w:rFonts w:ascii="Times New Roman" w:hAnsi="Times New Roman" w:cs="Times New Roman"/>
                <w:b/>
                <w:lang w:val="ru-RU"/>
              </w:rPr>
              <w:t xml:space="preserve"> (педагог-психолог)</w:t>
            </w: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Н.М.</w:t>
            </w:r>
            <w:r w:rsidR="009F1678"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836311" w:rsidRPr="00593CC9" w:rsidRDefault="00836311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F87569" w:rsidTr="000E2045">
        <w:trPr>
          <w:trHeight w:val="3005"/>
        </w:trPr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Организация информационных просветительских мероприятий для педагогических работников по вопросам школьной медиации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Март, </w:t>
            </w: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2022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Администрация школы</w:t>
            </w:r>
          </w:p>
          <w:p w:rsidR="000E2045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Нохова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Х.М. 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( 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>зам УВР )</w:t>
            </w:r>
          </w:p>
          <w:p w:rsidR="00836311" w:rsidRPr="00593CC9" w:rsidRDefault="0083631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Проведение классных часов на тему: «Знакомство со службой медиации» 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«Решение конфликтных ситуаций»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Ноябрь, 2021</w:t>
            </w:r>
          </w:p>
          <w:p w:rsidR="00836311" w:rsidRPr="00593CC9" w:rsidRDefault="0083631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Март, 2022</w:t>
            </w:r>
          </w:p>
        </w:tc>
        <w:tc>
          <w:tcPr>
            <w:tcW w:w="1882" w:type="dxa"/>
          </w:tcPr>
          <w:p w:rsidR="000E2045" w:rsidRPr="00593CC9" w:rsidRDefault="009F1678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Классные руководители, педагог-психолог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</w:t>
            </w:r>
            <w:r w:rsidRPr="00593CC9">
              <w:rPr>
                <w:rFonts w:ascii="Times New Roman" w:hAnsi="Times New Roman" w:cs="Times New Roman"/>
                <w:b/>
                <w:lang w:val="ru-RU"/>
              </w:rPr>
              <w:t>социальный педагог</w:t>
            </w:r>
          </w:p>
          <w:p w:rsidR="00836311" w:rsidRPr="00593CC9" w:rsidRDefault="009F1678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Н.М.</w:t>
            </w:r>
          </w:p>
        </w:tc>
      </w:tr>
      <w:tr w:rsidR="00836311" w:rsidRPr="00F8756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Проведение ознакомительной встречи с родителями на собрании общешкольном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Декабрь, 2021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Администрация школы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Нохова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Х.М. 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( 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>зам УВР )</w:t>
            </w:r>
          </w:p>
          <w:p w:rsidR="000E2045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F8756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В течени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и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года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Руководитель службы школьной медиации</w:t>
            </w:r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(педагог-психолог)</w:t>
            </w:r>
          </w:p>
          <w:p w:rsidR="000E2045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836311" w:rsidRPr="00593CC9" w:rsidRDefault="0083631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F8756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Анкетирование учащихся по выявлению причин конфликтов 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Февраль, 2022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Педагог-психолог</w:t>
            </w:r>
          </w:p>
          <w:p w:rsidR="00836311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</w:t>
            </w:r>
          </w:p>
          <w:p w:rsidR="00593CC9" w:rsidRDefault="00593CC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Социальный педагог </w:t>
            </w:r>
          </w:p>
          <w:p w:rsidR="00593CC9" w:rsidRPr="00593CC9" w:rsidRDefault="00593CC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Н.М.</w:t>
            </w: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Сотрудничество с Советом профилактики школы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В течени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и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года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Члены службы школьной медиации</w:t>
            </w:r>
          </w:p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</w:t>
            </w:r>
            <w:r w:rsidR="009F1678" w:rsidRPr="00593CC9">
              <w:rPr>
                <w:rFonts w:ascii="Times New Roman" w:hAnsi="Times New Roman" w:cs="Times New Roman"/>
                <w:b/>
                <w:lang w:val="ru-RU"/>
              </w:rPr>
              <w:t xml:space="preserve"> (педагог-психолог)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F8756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Обучение медиаторов 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восстановительным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программ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В течени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и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года</w:t>
            </w:r>
          </w:p>
        </w:tc>
        <w:tc>
          <w:tcPr>
            <w:tcW w:w="1882" w:type="dxa"/>
          </w:tcPr>
          <w:p w:rsidR="00836311" w:rsidRPr="00593CC9" w:rsidRDefault="009F1678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Зам. Директора по УВР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Нохова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Х.М.</w:t>
            </w: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Размещение информации о работе службы школьной медиации на школьном портале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В течени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и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года</w:t>
            </w:r>
          </w:p>
        </w:tc>
        <w:tc>
          <w:tcPr>
            <w:tcW w:w="1882" w:type="dxa"/>
          </w:tcPr>
          <w:p w:rsidR="000E2045" w:rsidRPr="00593CC9" w:rsidRDefault="009F1678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Члены службы школьной медиации,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(педагог-психолог)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593CC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</w:t>
            </w:r>
          </w:p>
        </w:tc>
        <w:tc>
          <w:tcPr>
            <w:tcW w:w="1555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В течени</w:t>
            </w:r>
            <w:proofErr w:type="gramStart"/>
            <w:r w:rsidRPr="00593CC9">
              <w:rPr>
                <w:rFonts w:ascii="Times New Roman" w:hAnsi="Times New Roman" w:cs="Times New Roman"/>
                <w:b/>
                <w:lang w:val="ru-RU"/>
              </w:rPr>
              <w:t>и</w:t>
            </w:r>
            <w:proofErr w:type="gram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года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Руководитель службы школьной медиации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(педагог-психолог)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593CC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Разработка: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lastRenderedPageBreak/>
              <w:t>«Памятка для медиаторов»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«Памятка для педагогов»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lastRenderedPageBreak/>
              <w:t>Апрель, 2022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Члены службы </w:t>
            </w:r>
            <w:r w:rsidRPr="00593CC9">
              <w:rPr>
                <w:rFonts w:ascii="Times New Roman" w:hAnsi="Times New Roman" w:cs="Times New Roman"/>
                <w:b/>
                <w:lang w:val="ru-RU"/>
              </w:rPr>
              <w:lastRenderedPageBreak/>
              <w:t>школьной медиации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(педагог-психолог)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Декабрь, 2021</w:t>
            </w:r>
          </w:p>
        </w:tc>
        <w:tc>
          <w:tcPr>
            <w:tcW w:w="1882" w:type="dxa"/>
          </w:tcPr>
          <w:p w:rsidR="000E2045" w:rsidRPr="00593CC9" w:rsidRDefault="009F1678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Члены службы </w:t>
            </w: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школьн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="000E2045"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(педагог-психолог)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593CC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6311" w:rsidRPr="00593CC9">
        <w:tc>
          <w:tcPr>
            <w:tcW w:w="641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4677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Подведение итогов работы службы школьной медиации за год</w:t>
            </w:r>
          </w:p>
        </w:tc>
        <w:tc>
          <w:tcPr>
            <w:tcW w:w="1555" w:type="dxa"/>
          </w:tcPr>
          <w:p w:rsidR="00836311" w:rsidRPr="00593CC9" w:rsidRDefault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Май, 2022</w:t>
            </w:r>
          </w:p>
        </w:tc>
        <w:tc>
          <w:tcPr>
            <w:tcW w:w="1882" w:type="dxa"/>
          </w:tcPr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Члены службы школьной </w:t>
            </w:r>
          </w:p>
          <w:p w:rsidR="00836311" w:rsidRPr="00593CC9" w:rsidRDefault="009F16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>Медиации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Хамавова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Н.К. (педагог-психолог)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(социальный педагог)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593CC9">
              <w:rPr>
                <w:rFonts w:ascii="Times New Roman" w:hAnsi="Times New Roman" w:cs="Times New Roman"/>
                <w:b/>
                <w:lang w:val="ru-RU"/>
              </w:rPr>
              <w:t>Гапарова</w:t>
            </w:r>
            <w:proofErr w:type="spellEnd"/>
            <w:r w:rsidRPr="00593CC9">
              <w:rPr>
                <w:rFonts w:ascii="Times New Roman" w:hAnsi="Times New Roman" w:cs="Times New Roman"/>
                <w:b/>
                <w:lang w:val="ru-RU"/>
              </w:rPr>
              <w:t xml:space="preserve"> Н.М</w:t>
            </w:r>
          </w:p>
          <w:p w:rsidR="000E2045" w:rsidRPr="00593CC9" w:rsidRDefault="000E2045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36311" w:rsidRPr="00593CC9" w:rsidRDefault="00836311" w:rsidP="000E204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836311" w:rsidRPr="00593CC9" w:rsidRDefault="00836311">
      <w:pPr>
        <w:pStyle w:val="a3"/>
        <w:shd w:val="clear" w:color="auto" w:fill="FFFFFF"/>
        <w:spacing w:beforeAutospacing="0" w:afterAutospacing="0"/>
        <w:rPr>
          <w:rFonts w:ascii="Times New Roman" w:eastAsia="sans-serif" w:hAnsi="Times New Roman"/>
          <w:b/>
          <w:color w:val="000000"/>
          <w:shd w:val="clear" w:color="auto" w:fill="FFFFFF"/>
          <w:lang w:val="ru-RU"/>
        </w:rPr>
      </w:pPr>
    </w:p>
    <w:sectPr w:rsidR="00836311" w:rsidRPr="00593CC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9552"/>
    <w:multiLevelType w:val="singleLevel"/>
    <w:tmpl w:val="AE9C9552"/>
    <w:lvl w:ilvl="0">
      <w:start w:val="1"/>
      <w:numFmt w:val="decimal"/>
      <w:suff w:val="space"/>
      <w:lvlText w:val="%1."/>
      <w:lvlJc w:val="left"/>
    </w:lvl>
  </w:abstractNum>
  <w:abstractNum w:abstractNumId="1">
    <w:nsid w:val="BA5CD482"/>
    <w:multiLevelType w:val="multilevel"/>
    <w:tmpl w:val="BA5CD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885600A"/>
    <w:multiLevelType w:val="multilevel"/>
    <w:tmpl w:val="1885600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4B36AEB5"/>
    <w:multiLevelType w:val="multilevel"/>
    <w:tmpl w:val="4B36AEB5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51F667D3"/>
    <w:multiLevelType w:val="multilevel"/>
    <w:tmpl w:val="51F667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661FF50F"/>
    <w:multiLevelType w:val="multilevel"/>
    <w:tmpl w:val="661FF50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67073C96"/>
    <w:multiLevelType w:val="hybridMultilevel"/>
    <w:tmpl w:val="0EA6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451BC"/>
    <w:multiLevelType w:val="hybridMultilevel"/>
    <w:tmpl w:val="AB0C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BD3FA"/>
    <w:multiLevelType w:val="singleLevel"/>
    <w:tmpl w:val="7EBBD3FA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11"/>
    <w:rsid w:val="00075341"/>
    <w:rsid w:val="000E2045"/>
    <w:rsid w:val="00141DA0"/>
    <w:rsid w:val="00593CC9"/>
    <w:rsid w:val="00836311"/>
    <w:rsid w:val="009F1678"/>
    <w:rsid w:val="00F87569"/>
    <w:rsid w:val="6C2A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E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E2045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7">
    <w:name w:val="List Paragraph"/>
    <w:basedOn w:val="a"/>
    <w:uiPriority w:val="99"/>
    <w:unhideWhenUsed/>
    <w:rsid w:val="00075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E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E2045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7">
    <w:name w:val="List Paragraph"/>
    <w:basedOn w:val="a"/>
    <w:uiPriority w:val="99"/>
    <w:unhideWhenUsed/>
    <w:rsid w:val="0007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1</cp:lastModifiedBy>
  <cp:revision>9</cp:revision>
  <cp:lastPrinted>2021-11-23T07:21:00Z</cp:lastPrinted>
  <dcterms:created xsi:type="dcterms:W3CDTF">2021-11-22T13:32:00Z</dcterms:created>
  <dcterms:modified xsi:type="dcterms:W3CDTF">2021-11-24T08:53:00Z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1049-11.2.0.8310</vt:lpwstr>
  </property>
</Properties>
</file>